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91" w:rsidRDefault="00AD353E">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4B5391" w:rsidRDefault="00AD353E">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4B5391" w:rsidRDefault="00AD353E">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LEVY HEARING</w:t>
      </w:r>
    </w:p>
    <w:p w:rsidR="004B5391" w:rsidRDefault="00AD353E">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2019</w:t>
      </w:r>
    </w:p>
    <w:p w:rsidR="004B5391" w:rsidRDefault="004B5391">
      <w:pPr>
        <w:pStyle w:val="normal0"/>
        <w:spacing w:after="0"/>
        <w:rPr>
          <w:rFonts w:ascii="Times New Roman" w:eastAsia="Times New Roman" w:hAnsi="Times New Roman" w:cs="Times New Roman"/>
          <w:b/>
          <w:sz w:val="24"/>
          <w:szCs w:val="24"/>
        </w:rPr>
      </w:pPr>
    </w:p>
    <w:p w:rsidR="004B5391" w:rsidRDefault="00AD353E">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Chambers, Board President, called the Board of Education Meeting to order at 5:04 P.M.</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Mrs. Blanchard, Mrs. Senecal,  Mrs. Everhart,  and Mrs. Chambers </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 Miss. Rotherham, Mr. Holloway and Mrs. Lamberson.</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 Mrs. Vohland</w:t>
      </w:r>
    </w:p>
    <w:p w:rsidR="004B5391" w:rsidRDefault="004B5391">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audience participation for agenda and non-agenda items.</w:t>
      </w: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presented the Tax Levy with no changes since the meeting in November. He informed the board he raised it to the maximum of 4.9% as discussed. He said the schools EAV number is increased so the school may see a little increase. </w:t>
      </w: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5:06p.m. Mrs. Blanchard made the MOTION TO ADJOURN THE TAX LEVY HEARING.  Mrs. Everhart seconded the motion.  ROLL CALL VOTE, ALL IN FAVOR: YES.</w:t>
      </w: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jc w:val="left"/>
      </w:pPr>
    </w:p>
    <w:p w:rsidR="004B5391" w:rsidRDefault="004B5391">
      <w:pPr>
        <w:pStyle w:val="normal0"/>
        <w:spacing w:after="0"/>
      </w:pPr>
    </w:p>
    <w:p w:rsidR="004B5391" w:rsidRDefault="004B5391">
      <w:pPr>
        <w:pStyle w:val="normal0"/>
        <w:spacing w:after="0"/>
        <w:rPr>
          <w:rFonts w:ascii="Times New Roman" w:eastAsia="Times New Roman" w:hAnsi="Times New Roman" w:cs="Times New Roman"/>
          <w:b/>
          <w:sz w:val="20"/>
          <w:szCs w:val="20"/>
        </w:rPr>
      </w:pPr>
    </w:p>
    <w:p w:rsidR="004B5391" w:rsidRDefault="00AD353E">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SOUTH PEKIN GRADE SCHOOL DISTRICT 137</w:t>
      </w:r>
    </w:p>
    <w:p w:rsidR="004B5391" w:rsidRDefault="00AD353E">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4B5391" w:rsidRDefault="00AD353E">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2019</w:t>
      </w:r>
    </w:p>
    <w:p w:rsidR="004B5391" w:rsidRDefault="004B5391">
      <w:pPr>
        <w:pStyle w:val="normal0"/>
        <w:spacing w:after="0"/>
        <w:rPr>
          <w:rFonts w:ascii="Times New Roman" w:eastAsia="Times New Roman" w:hAnsi="Times New Roman" w:cs="Times New Roman"/>
          <w:b/>
          <w:sz w:val="24"/>
          <w:szCs w:val="24"/>
        </w:rPr>
      </w:pPr>
    </w:p>
    <w:p w:rsidR="004B5391" w:rsidRDefault="00AD353E">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Chambers, Board President, called the Board of Education Meeting to order at 5:07 P.M.</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Mrs. Blanchard, Mrs. Senecal</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xml:space="preserve">. Everhart,  and Mrs. Chambers </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 Miss. Rotherham, Mr. Holloway and Mrs. Lamberson.</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 Mrs. Vohland</w:t>
      </w:r>
    </w:p>
    <w:p w:rsidR="004B5391" w:rsidRDefault="004B5391">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audience participation for agenda and non-agenda items.</w:t>
      </w:r>
    </w:p>
    <w:p w:rsidR="004B5391" w:rsidRDefault="004B5391">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Senecal made the MOTION FOR THE APPROVAL OF REGULAR-SESSION MINUTES from NOVEMBER 21ST, 2019.  Mrs. Blanchard seconded the motion.  ROLL CALL VOTE:  YES</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SENECAL, MRS.EVERHART,  MRS. BLANCHARD and MRS. CHAMBERS.  Motion carried.</w:t>
      </w:r>
    </w:p>
    <w:p w:rsidR="004B5391" w:rsidRDefault="004B5391">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4B5391" w:rsidRDefault="00AD353E">
      <w:pPr>
        <w:pStyle w:val="normal0"/>
        <w:spacing w:after="0"/>
        <w:jc w:val="lef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Mr. Mingus started with speaking about the tax levy.  As he stated </w:t>
      </w:r>
      <w:r>
        <w:rPr>
          <w:rFonts w:ascii="Times New Roman" w:eastAsia="Times New Roman" w:hAnsi="Times New Roman" w:cs="Times New Roman"/>
          <w:sz w:val="24"/>
          <w:szCs w:val="24"/>
        </w:rPr>
        <w:t>in</w:t>
      </w:r>
      <w:r>
        <w:rPr>
          <w:rFonts w:ascii="Times New Roman" w:eastAsia="Times New Roman" w:hAnsi="Times New Roman" w:cs="Times New Roman"/>
          <w:color w:val="222222"/>
          <w:sz w:val="24"/>
          <w:szCs w:val="24"/>
          <w:highlight w:val="white"/>
        </w:rPr>
        <w:t xml:space="preserve"> the Levy Hearing, there have been no changes since the meeting in November.  He then moved on to explain </w:t>
      </w:r>
      <w:proofErr w:type="gramStart"/>
      <w:r>
        <w:rPr>
          <w:rFonts w:ascii="Times New Roman" w:eastAsia="Times New Roman" w:hAnsi="Times New Roman" w:cs="Times New Roman"/>
          <w:color w:val="222222"/>
          <w:sz w:val="24"/>
          <w:szCs w:val="24"/>
          <w:highlight w:val="white"/>
        </w:rPr>
        <w:t>the  Summative</w:t>
      </w:r>
      <w:proofErr w:type="gramEnd"/>
      <w:r>
        <w:rPr>
          <w:rFonts w:ascii="Times New Roman" w:eastAsia="Times New Roman" w:hAnsi="Times New Roman" w:cs="Times New Roman"/>
          <w:color w:val="222222"/>
          <w:sz w:val="24"/>
          <w:szCs w:val="24"/>
          <w:highlight w:val="white"/>
        </w:rPr>
        <w:t xml:space="preserve"> Designation finding.  This year the school was founded as underperforming versus last year's commendable status. The difference is within the special education population. This year the population did not show enough growth because some students were dismissed and student attendance had declined. Mr. Mingus reassured the Board this is something that could improve.  Mr. Mingus informed the Board of the contract with the American Institute for Research.  He explained this is the company that will look at the school improvement plan. Since we are an underperforming school, the district will receive $15,000 for improvements.  The American Institute for Research will be overseeing the improvements. Mr. Mingus presented the proposal for the Co-op with St. Josephs. He said our school will be the Host School meaning our school will be hiring coaches and home games will be here, in South Pekin. He also informed the Board St. Josephs has a larger network of 5th Grade games and it would be beneficial for our students. </w:t>
      </w:r>
    </w:p>
    <w:p w:rsidR="004B5391" w:rsidRDefault="004B5391">
      <w:pPr>
        <w:pStyle w:val="normal0"/>
        <w:spacing w:after="0"/>
        <w:jc w:val="left"/>
        <w:rPr>
          <w:rFonts w:ascii="Times New Roman" w:eastAsia="Times New Roman" w:hAnsi="Times New Roman" w:cs="Times New Roman"/>
          <w:b/>
          <w:sz w:val="24"/>
          <w:szCs w:val="24"/>
        </w:rPr>
      </w:pPr>
    </w:p>
    <w:p w:rsidR="004B5391" w:rsidRDefault="00AD353E">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 AGENDA ITEMS:</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Blanchard made the MOTION TO APPROVE CONSENT AGENDA ITEMS:</w:t>
      </w:r>
    </w:p>
    <w:p w:rsidR="004B5391" w:rsidRDefault="004B5391">
      <w:pPr>
        <w:pStyle w:val="normal0"/>
        <w:spacing w:after="0"/>
        <w:jc w:val="left"/>
        <w:rPr>
          <w:rFonts w:ascii="Times New Roman" w:eastAsia="Times New Roman" w:hAnsi="Times New Roman" w:cs="Times New Roman"/>
          <w:sz w:val="24"/>
          <w:szCs w:val="24"/>
        </w:rPr>
      </w:pPr>
    </w:p>
    <w:p w:rsidR="004B5391" w:rsidRDefault="00AD353E">
      <w:pPr>
        <w:pStyle w:val="normal0"/>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Adoption of 2019 Levy</w:t>
      </w:r>
    </w:p>
    <w:p w:rsidR="004B5391" w:rsidRDefault="00AD353E">
      <w:pPr>
        <w:pStyle w:val="normal0"/>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Keep Minutes Sealed from Closed Session Meeting Dated: April 22, 2019</w:t>
      </w:r>
    </w:p>
    <w:p w:rsidR="004B5391" w:rsidRDefault="00AD353E">
      <w:pPr>
        <w:pStyle w:val="normal0"/>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Approval of Contract with American Institute for Research</w:t>
      </w:r>
    </w:p>
    <w:p w:rsidR="004B5391" w:rsidRDefault="00AD353E">
      <w:pPr>
        <w:pStyle w:val="normal0"/>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Approval of Tracey </w:t>
      </w:r>
      <w:proofErr w:type="spellStart"/>
      <w:r>
        <w:rPr>
          <w:rFonts w:ascii="Times New Roman" w:eastAsia="Times New Roman" w:hAnsi="Times New Roman" w:cs="Times New Roman"/>
          <w:color w:val="000000"/>
          <w:sz w:val="24"/>
          <w:szCs w:val="24"/>
        </w:rPr>
        <w:t>Canete’s</w:t>
      </w:r>
      <w:proofErr w:type="spellEnd"/>
      <w:r>
        <w:rPr>
          <w:rFonts w:ascii="Times New Roman" w:eastAsia="Times New Roman" w:hAnsi="Times New Roman" w:cs="Times New Roman"/>
          <w:color w:val="000000"/>
          <w:sz w:val="24"/>
          <w:szCs w:val="24"/>
        </w:rPr>
        <w:t xml:space="preserve"> Tuition Reimbursement</w:t>
      </w:r>
    </w:p>
    <w:p w:rsidR="004B5391" w:rsidRDefault="00AD353E">
      <w:pPr>
        <w:pStyle w:val="normal0"/>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Approval of Natalie </w:t>
      </w:r>
      <w:proofErr w:type="spellStart"/>
      <w:r>
        <w:rPr>
          <w:rFonts w:ascii="Times New Roman" w:eastAsia="Times New Roman" w:hAnsi="Times New Roman" w:cs="Times New Roman"/>
          <w:color w:val="000000"/>
          <w:sz w:val="24"/>
          <w:szCs w:val="24"/>
        </w:rPr>
        <w:t>Vohland’s</w:t>
      </w:r>
      <w:proofErr w:type="spellEnd"/>
      <w:r>
        <w:rPr>
          <w:rFonts w:ascii="Times New Roman" w:eastAsia="Times New Roman" w:hAnsi="Times New Roman" w:cs="Times New Roman"/>
          <w:color w:val="000000"/>
          <w:sz w:val="24"/>
          <w:szCs w:val="24"/>
        </w:rPr>
        <w:t xml:space="preserve"> Tuition Reimbursement</w:t>
      </w:r>
    </w:p>
    <w:p w:rsidR="004B5391" w:rsidRDefault="004B5391">
      <w:pPr>
        <w:pStyle w:val="normal0"/>
        <w:pBdr>
          <w:top w:val="nil"/>
          <w:left w:val="nil"/>
          <w:bottom w:val="nil"/>
          <w:right w:val="nil"/>
          <w:between w:val="nil"/>
        </w:pBdr>
        <w:spacing w:after="0"/>
        <w:jc w:val="left"/>
        <w:rPr>
          <w:rFonts w:ascii="Times New Roman" w:eastAsia="Times New Roman" w:hAnsi="Times New Roman" w:cs="Times New Roman"/>
          <w:color w:val="000000"/>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Senecal seconded the motion ROLL CALL VOTE:  YES- MRS. SENECAL, MRS.EVERHART, MRS. BLANCHARD and MRS. CHAMBERS.  Motion carried.</w:t>
      </w:r>
    </w:p>
    <w:p w:rsidR="004B5391" w:rsidRDefault="004B5391">
      <w:pPr>
        <w:pStyle w:val="normal0"/>
        <w:spacing w:after="0"/>
        <w:jc w:val="left"/>
        <w:rPr>
          <w:rFonts w:ascii="Times New Roman" w:eastAsia="Times New Roman" w:hAnsi="Times New Roman" w:cs="Times New Roman"/>
          <w:b/>
          <w:sz w:val="24"/>
          <w:szCs w:val="24"/>
        </w:rPr>
      </w:pPr>
    </w:p>
    <w:p w:rsidR="004B5391" w:rsidRDefault="00AD353E">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 OF BILLS:</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Blanchard made a MOTION FOR THE APPROVAL OF TREASURER'S REPORTS AND PAYMENT OF BILLS. Mrs. Senecal seconded the motion. ROLL CALL VOTE:  YES- MRS. SENECAL, MRS.EVERHART</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BLANCHARD and MRS. CHAMBERS.  Motion carried.</w:t>
      </w: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COMMUNICATIONS:</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informed the Board the last day before Christmas Break will be December 20th. The teachers will return on January 6th and student’s first day back will be January 7th. He also said the 3rd and 4th graders are starting their basketball season tonight. </w:t>
      </w:r>
    </w:p>
    <w:p w:rsidR="004B5391" w:rsidRDefault="004B5391">
      <w:pPr>
        <w:pStyle w:val="normal0"/>
        <w:spacing w:after="0"/>
        <w:jc w:val="left"/>
        <w:rPr>
          <w:rFonts w:ascii="Times New Roman" w:eastAsia="Times New Roman" w:hAnsi="Times New Roman" w:cs="Times New Roman"/>
          <w:b/>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5:12p.m. Mrs. Everhart made the MOTION TO ADJOURN UNTIL NEXT SCHEDULED MEETING JANUARY 27TH, 2019 AT 5:00PM.  Mrs. Blanchard seconded the motion.  ROLL CALL VOTE, ALL IN FAVOR: YES</w:t>
      </w: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B5391" w:rsidRDefault="00AD353E">
      <w:pPr>
        <w:pStyle w:val="normal0"/>
        <w:spacing w:after="0"/>
        <w:jc w:val="left"/>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Mrs. Chambers, Board President</w:t>
      </w:r>
      <w:r>
        <w:rPr>
          <w:rFonts w:ascii="Times New Roman" w:eastAsia="Times New Roman" w:hAnsi="Times New Roman" w:cs="Times New Roman"/>
          <w:sz w:val="24"/>
          <w:szCs w:val="24"/>
        </w:rPr>
        <w:tab/>
        <w:t xml:space="preserve">            Mrs. Lamberson, Board Secretary</w:t>
      </w:r>
    </w:p>
    <w:sectPr w:rsidR="004B5391"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C411A"/>
    <w:rsid w:val="004B5391"/>
    <w:rsid w:val="008575AC"/>
    <w:rsid w:val="00A72B9F"/>
    <w:rsid w:val="00AD353E"/>
    <w:rsid w:val="00B31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AC"/>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Company>Hewlett-Packard Company</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dcterms:created xsi:type="dcterms:W3CDTF">2020-01-16T19:46:00Z</dcterms:created>
  <dcterms:modified xsi:type="dcterms:W3CDTF">2020-01-16T19:46:00Z</dcterms:modified>
</cp:coreProperties>
</file>